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861" w:rsidRPr="0017348B" w:rsidRDefault="00DF2861" w:rsidP="00DF2861">
      <w:pPr>
        <w:spacing w:line="560" w:lineRule="exact"/>
        <w:rPr>
          <w:rFonts w:ascii="仿宋" w:eastAsia="仿宋" w:hAnsi="仿宋"/>
          <w:color w:val="000000"/>
          <w:sz w:val="32"/>
          <w:szCs w:val="32"/>
        </w:rPr>
      </w:pPr>
    </w:p>
    <w:p w:rsidR="00DF2861" w:rsidRPr="0017348B" w:rsidRDefault="00DF2861" w:rsidP="00DF2861">
      <w:pPr>
        <w:spacing w:line="560" w:lineRule="exact"/>
        <w:rPr>
          <w:rFonts w:ascii="仿宋" w:eastAsia="仿宋" w:hAnsi="仿宋"/>
          <w:color w:val="000000"/>
          <w:sz w:val="32"/>
          <w:szCs w:val="32"/>
        </w:rPr>
      </w:pPr>
    </w:p>
    <w:p w:rsidR="00DF2861" w:rsidRDefault="00DF2861" w:rsidP="00DF2861">
      <w:pPr>
        <w:spacing w:line="480" w:lineRule="exact"/>
        <w:rPr>
          <w:rFonts w:ascii="仿宋" w:eastAsia="仿宋" w:hAnsi="仿宋"/>
          <w:color w:val="000000"/>
          <w:sz w:val="32"/>
          <w:szCs w:val="32"/>
        </w:rPr>
      </w:pPr>
    </w:p>
    <w:p w:rsidR="00394425" w:rsidRDefault="00394425" w:rsidP="00DF2861">
      <w:pPr>
        <w:spacing w:line="480" w:lineRule="exact"/>
        <w:rPr>
          <w:rFonts w:ascii="仿宋" w:eastAsia="仿宋" w:hAnsi="仿宋"/>
          <w:color w:val="000000"/>
          <w:sz w:val="32"/>
          <w:szCs w:val="32"/>
        </w:rPr>
      </w:pPr>
    </w:p>
    <w:p w:rsidR="00394425" w:rsidRPr="0017348B" w:rsidRDefault="00394425" w:rsidP="00DF2861">
      <w:pPr>
        <w:spacing w:line="480" w:lineRule="exact"/>
        <w:rPr>
          <w:rFonts w:ascii="仿宋" w:eastAsia="仿宋" w:hAnsi="仿宋"/>
          <w:color w:val="000000"/>
          <w:sz w:val="32"/>
          <w:szCs w:val="32"/>
        </w:rPr>
      </w:pPr>
    </w:p>
    <w:p w:rsidR="00DF2861" w:rsidRPr="0017348B" w:rsidRDefault="00DF2861" w:rsidP="00DF2861">
      <w:pPr>
        <w:spacing w:line="360" w:lineRule="exact"/>
        <w:rPr>
          <w:rFonts w:ascii="仿宋" w:eastAsia="仿宋" w:hAnsi="仿宋"/>
          <w:color w:val="000000"/>
          <w:sz w:val="32"/>
          <w:szCs w:val="32"/>
        </w:rPr>
      </w:pPr>
    </w:p>
    <w:p w:rsidR="00DF2861" w:rsidRPr="00D5501D" w:rsidRDefault="00DF2861" w:rsidP="00DF2861">
      <w:pPr>
        <w:spacing w:line="560" w:lineRule="exact"/>
        <w:ind w:leftChars="152" w:left="319" w:rightChars="152" w:right="319"/>
        <w:jc w:val="center"/>
        <w:rPr>
          <w:rFonts w:ascii="仿宋_GB2312" w:eastAsia="仿宋_GB2312" w:hAnsi="仿宋"/>
          <w:color w:val="000000"/>
          <w:sz w:val="32"/>
          <w:szCs w:val="32"/>
        </w:rPr>
      </w:pPr>
      <w:proofErr w:type="gramStart"/>
      <w:r w:rsidRPr="00D5501D">
        <w:rPr>
          <w:rFonts w:ascii="仿宋_GB2312" w:eastAsia="仿宋_GB2312" w:hAnsi="仿宋" w:hint="eastAsia"/>
          <w:color w:val="000000"/>
          <w:sz w:val="32"/>
          <w:szCs w:val="32"/>
        </w:rPr>
        <w:t>台教党字</w:t>
      </w:r>
      <w:proofErr w:type="gramEnd"/>
      <w:r w:rsidRPr="00D5501D">
        <w:rPr>
          <w:rFonts w:ascii="仿宋_GB2312" w:eastAsia="仿宋_GB2312" w:hAnsi="仿宋" w:hint="eastAsia"/>
          <w:color w:val="000000"/>
          <w:sz w:val="32"/>
          <w:szCs w:val="32"/>
        </w:rPr>
        <w:t>〔201</w:t>
      </w:r>
      <w:r>
        <w:rPr>
          <w:rFonts w:ascii="仿宋_GB2312" w:eastAsia="仿宋_GB2312" w:hAnsi="仿宋" w:hint="eastAsia"/>
          <w:color w:val="000000"/>
          <w:sz w:val="32"/>
          <w:szCs w:val="32"/>
        </w:rPr>
        <w:t>8</w:t>
      </w:r>
      <w:r w:rsidRPr="00D5501D">
        <w:rPr>
          <w:rFonts w:ascii="仿宋_GB2312" w:eastAsia="仿宋_GB2312" w:hAnsi="仿宋" w:hint="eastAsia"/>
          <w:color w:val="000000"/>
          <w:sz w:val="32"/>
          <w:szCs w:val="32"/>
        </w:rPr>
        <w:t>〕</w:t>
      </w:r>
      <w:r>
        <w:rPr>
          <w:rFonts w:ascii="仿宋_GB2312" w:eastAsia="仿宋_GB2312" w:hAnsi="仿宋" w:hint="eastAsia"/>
          <w:color w:val="000000"/>
          <w:sz w:val="32"/>
          <w:szCs w:val="32"/>
        </w:rPr>
        <w:t>47</w:t>
      </w:r>
      <w:r w:rsidRPr="00D5501D">
        <w:rPr>
          <w:rFonts w:ascii="仿宋_GB2312" w:eastAsia="仿宋_GB2312" w:hAnsi="仿宋" w:hint="eastAsia"/>
          <w:color w:val="000000"/>
          <w:sz w:val="32"/>
          <w:szCs w:val="32"/>
        </w:rPr>
        <w:t>号</w:t>
      </w:r>
    </w:p>
    <w:p w:rsidR="00DF2861" w:rsidRPr="0017348B" w:rsidRDefault="00DF2861" w:rsidP="00DF2861">
      <w:pPr>
        <w:spacing w:line="200" w:lineRule="exact"/>
        <w:jc w:val="center"/>
        <w:rPr>
          <w:rFonts w:ascii="仿宋" w:eastAsia="仿宋" w:hAnsi="仿宋"/>
          <w:color w:val="000000"/>
          <w:sz w:val="32"/>
          <w:szCs w:val="32"/>
        </w:rPr>
      </w:pPr>
    </w:p>
    <w:p w:rsidR="00DF2861" w:rsidRPr="0017348B" w:rsidRDefault="00DF2861" w:rsidP="00DF2861">
      <w:pPr>
        <w:spacing w:line="560" w:lineRule="exact"/>
        <w:ind w:firstLineChars="200" w:firstLine="640"/>
        <w:rPr>
          <w:rFonts w:ascii="仿宋" w:eastAsia="仿宋" w:hAnsi="仿宋"/>
          <w:color w:val="000000"/>
          <w:sz w:val="32"/>
          <w:szCs w:val="32"/>
        </w:rPr>
      </w:pPr>
    </w:p>
    <w:p w:rsidR="00DF2861" w:rsidRPr="0017348B" w:rsidRDefault="00DF2861" w:rsidP="00DF2861">
      <w:pPr>
        <w:spacing w:line="560" w:lineRule="exact"/>
        <w:ind w:firstLineChars="200" w:firstLine="640"/>
        <w:rPr>
          <w:rFonts w:ascii="仿宋" w:eastAsia="仿宋" w:hAnsi="仿宋"/>
          <w:color w:val="000000"/>
          <w:sz w:val="32"/>
          <w:szCs w:val="32"/>
        </w:rPr>
      </w:pPr>
    </w:p>
    <w:p w:rsidR="00AC4ADA" w:rsidRDefault="0091078E" w:rsidP="0091078E">
      <w:pPr>
        <w:spacing w:line="600" w:lineRule="exact"/>
        <w:jc w:val="center"/>
        <w:rPr>
          <w:rFonts w:ascii="方正小标宋简体" w:eastAsia="方正小标宋简体" w:hAnsi="方正小标宋简体" w:cs="方正小标宋简体"/>
          <w:spacing w:val="-17"/>
          <w:sz w:val="44"/>
          <w:szCs w:val="44"/>
        </w:rPr>
      </w:pPr>
      <w:r>
        <w:rPr>
          <w:rFonts w:ascii="方正小标宋简体" w:eastAsia="方正小标宋简体" w:hAnsi="方正小标宋简体" w:cs="方正小标宋简体" w:hint="eastAsia"/>
          <w:spacing w:val="-17"/>
          <w:sz w:val="44"/>
          <w:szCs w:val="44"/>
        </w:rPr>
        <w:t>转发关于做好习近平总书记视察广东</w:t>
      </w:r>
    </w:p>
    <w:p w:rsidR="0091078E" w:rsidRDefault="0091078E" w:rsidP="0091078E">
      <w:pPr>
        <w:spacing w:line="600" w:lineRule="exact"/>
        <w:jc w:val="center"/>
        <w:rPr>
          <w:rFonts w:ascii="方正小标宋简体" w:eastAsia="方正小标宋简体" w:hAnsi="方正小标宋简体" w:cs="方正小标宋简体"/>
          <w:spacing w:val="-17"/>
          <w:sz w:val="44"/>
          <w:szCs w:val="44"/>
        </w:rPr>
      </w:pPr>
      <w:r>
        <w:rPr>
          <w:rFonts w:ascii="方正小标宋简体" w:eastAsia="方正小标宋简体" w:hAnsi="方正小标宋简体" w:cs="方正小标宋简体" w:hint="eastAsia"/>
          <w:spacing w:val="-17"/>
          <w:sz w:val="44"/>
          <w:szCs w:val="44"/>
        </w:rPr>
        <w:t>重要讲话精神社会宣传的通知</w:t>
      </w:r>
    </w:p>
    <w:p w:rsidR="0091078E" w:rsidRDefault="0091078E" w:rsidP="0091078E">
      <w:pPr>
        <w:spacing w:line="600" w:lineRule="exact"/>
        <w:jc w:val="center"/>
        <w:rPr>
          <w:rFonts w:ascii="方正小标宋简体" w:eastAsia="方正小标宋简体" w:hAnsi="方正小标宋简体" w:cs="方正小标宋简体"/>
          <w:sz w:val="44"/>
          <w:szCs w:val="44"/>
        </w:rPr>
      </w:pPr>
      <w:bookmarkStart w:id="0" w:name="_GoBack"/>
      <w:bookmarkEnd w:id="0"/>
    </w:p>
    <w:p w:rsidR="00130718" w:rsidRPr="001735BC" w:rsidRDefault="001540E7" w:rsidP="00130718">
      <w:pPr>
        <w:spacing w:line="560" w:lineRule="exact"/>
        <w:rPr>
          <w:rFonts w:ascii="仿宋_GB2312" w:eastAsia="仿宋_GB2312"/>
          <w:color w:val="000000"/>
          <w:sz w:val="32"/>
          <w:szCs w:val="32"/>
        </w:rPr>
      </w:pPr>
      <w:r>
        <w:rPr>
          <w:rFonts w:ascii="仿宋_GB2312" w:eastAsia="仿宋_GB2312" w:hint="eastAsia"/>
          <w:color w:val="000000"/>
          <w:sz w:val="32"/>
          <w:szCs w:val="32"/>
        </w:rPr>
        <w:t>各中小学校、幼儿园及有关单位党组织</w:t>
      </w:r>
      <w:r w:rsidR="00130718" w:rsidRPr="001735BC">
        <w:rPr>
          <w:rFonts w:ascii="仿宋_GB2312" w:eastAsia="仿宋_GB2312" w:hint="eastAsia"/>
          <w:color w:val="000000"/>
          <w:sz w:val="32"/>
          <w:szCs w:val="32"/>
        </w:rPr>
        <w:t>：</w:t>
      </w:r>
    </w:p>
    <w:p w:rsidR="0091078E" w:rsidRDefault="0091078E" w:rsidP="0091078E">
      <w:pPr>
        <w:spacing w:line="6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现将《关于做好习近平总书记视察广东重要讲话精神社会宣传的通知》转发给你们，并提出以下工作要求，</w:t>
      </w:r>
      <w:proofErr w:type="gramStart"/>
      <w:r>
        <w:rPr>
          <w:rFonts w:ascii="仿宋_GB2312" w:eastAsia="仿宋_GB2312" w:hAnsi="仿宋_GB2312" w:cs="仿宋_GB2312" w:hint="eastAsia"/>
          <w:sz w:val="34"/>
          <w:szCs w:val="34"/>
        </w:rPr>
        <w:t>请贯彻</w:t>
      </w:r>
      <w:proofErr w:type="gramEnd"/>
      <w:r>
        <w:rPr>
          <w:rFonts w:ascii="仿宋_GB2312" w:eastAsia="仿宋_GB2312" w:hAnsi="仿宋_GB2312" w:cs="仿宋_GB2312" w:hint="eastAsia"/>
          <w:sz w:val="34"/>
          <w:szCs w:val="34"/>
        </w:rPr>
        <w:t>落实。</w:t>
      </w:r>
    </w:p>
    <w:p w:rsidR="001540E7" w:rsidRDefault="0091078E" w:rsidP="0091078E">
      <w:pPr>
        <w:pStyle w:val="a9"/>
        <w:spacing w:before="0" w:beforeAutospacing="0" w:after="0" w:afterAutospacing="0" w:line="600" w:lineRule="exact"/>
        <w:ind w:firstLineChars="200" w:firstLine="680"/>
        <w:jc w:val="both"/>
        <w:rPr>
          <w:rFonts w:ascii="仿宋_GB2312" w:eastAsia="仿宋_GB2312" w:hAnsi="仿宋_GB2312" w:cs="仿宋_GB2312"/>
          <w:color w:val="000000"/>
          <w:sz w:val="34"/>
          <w:szCs w:val="34"/>
        </w:rPr>
      </w:pPr>
      <w:r>
        <w:rPr>
          <w:rFonts w:ascii="仿宋_GB2312" w:eastAsia="仿宋_GB2312" w:hAnsi="仿宋_GB2312" w:cs="仿宋_GB2312" w:hint="eastAsia"/>
          <w:sz w:val="34"/>
          <w:szCs w:val="34"/>
        </w:rPr>
        <w:t>一、</w:t>
      </w:r>
      <w:r>
        <w:rPr>
          <w:rFonts w:ascii="仿宋_GB2312" w:eastAsia="仿宋_GB2312" w:hAnsi="仿宋_GB2312" w:cs="仿宋_GB2312" w:hint="eastAsia"/>
          <w:color w:val="000000"/>
          <w:sz w:val="34"/>
          <w:szCs w:val="34"/>
        </w:rPr>
        <w:t>各</w:t>
      </w:r>
      <w:r w:rsidR="001540E7">
        <w:rPr>
          <w:rFonts w:ascii="仿宋_GB2312" w:eastAsia="仿宋_GB2312" w:hAnsi="仿宋_GB2312" w:cs="仿宋_GB2312" w:hint="eastAsia"/>
          <w:color w:val="000000"/>
          <w:sz w:val="34"/>
          <w:szCs w:val="34"/>
        </w:rPr>
        <w:t>学校及有关单位利用电子屏、黑板报、宣传栏、玻璃橱窗、国旗下讲话、主题班会等部分重点场所进行宣传。</w:t>
      </w:r>
    </w:p>
    <w:p w:rsidR="0091078E" w:rsidRDefault="0091078E" w:rsidP="0091078E">
      <w:pPr>
        <w:pStyle w:val="a9"/>
        <w:spacing w:before="0" w:beforeAutospacing="0" w:after="0" w:afterAutospacing="0" w:line="600" w:lineRule="exact"/>
        <w:ind w:firstLineChars="200" w:firstLine="680"/>
        <w:jc w:val="both"/>
        <w:rPr>
          <w:rFonts w:ascii="仿宋_GB2312" w:eastAsia="仿宋_GB2312" w:hAnsi="仿宋_GB2312" w:cs="仿宋_GB2312"/>
          <w:color w:val="000000"/>
          <w:sz w:val="34"/>
          <w:szCs w:val="34"/>
        </w:rPr>
      </w:pPr>
      <w:r>
        <w:rPr>
          <w:rFonts w:ascii="仿宋_GB2312" w:eastAsia="仿宋_GB2312" w:hAnsi="仿宋_GB2312" w:cs="仿宋_GB2312" w:hint="eastAsia"/>
          <w:sz w:val="34"/>
          <w:szCs w:val="34"/>
        </w:rPr>
        <w:t>二、</w:t>
      </w:r>
      <w:r w:rsidR="00130718">
        <w:rPr>
          <w:rFonts w:ascii="仿宋_GB2312" w:eastAsia="仿宋_GB2312" w:hAnsi="仿宋_GB2312" w:cs="仿宋_GB2312" w:hint="eastAsia"/>
          <w:color w:val="000000"/>
          <w:sz w:val="34"/>
          <w:szCs w:val="34"/>
        </w:rPr>
        <w:t>各</w:t>
      </w:r>
      <w:r w:rsidR="001540E7">
        <w:rPr>
          <w:rFonts w:ascii="仿宋_GB2312" w:eastAsia="仿宋_GB2312" w:hAnsi="仿宋_GB2312" w:cs="仿宋_GB2312" w:hint="eastAsia"/>
          <w:color w:val="000000"/>
          <w:sz w:val="34"/>
          <w:szCs w:val="34"/>
        </w:rPr>
        <w:t>学校及有关单位</w:t>
      </w:r>
      <w:r>
        <w:rPr>
          <w:rFonts w:ascii="仿宋_GB2312" w:eastAsia="仿宋_GB2312" w:hAnsi="仿宋_GB2312" w:cs="仿宋_GB2312" w:hint="eastAsia"/>
          <w:color w:val="000000"/>
          <w:sz w:val="34"/>
          <w:szCs w:val="34"/>
        </w:rPr>
        <w:t>合理规划宣传布置点位，一般宜选择在离地面较高的电子屏、广告牌或有玻璃</w:t>
      </w:r>
      <w:proofErr w:type="gramStart"/>
      <w:r>
        <w:rPr>
          <w:rFonts w:ascii="仿宋_GB2312" w:eastAsia="仿宋_GB2312" w:hAnsi="仿宋_GB2312" w:cs="仿宋_GB2312" w:hint="eastAsia"/>
          <w:color w:val="000000"/>
          <w:sz w:val="34"/>
          <w:szCs w:val="34"/>
        </w:rPr>
        <w:t>框保护</w:t>
      </w:r>
      <w:proofErr w:type="gramEnd"/>
      <w:r>
        <w:rPr>
          <w:rFonts w:ascii="仿宋_GB2312" w:eastAsia="仿宋_GB2312" w:hAnsi="仿宋_GB2312" w:cs="仿宋_GB2312" w:hint="eastAsia"/>
          <w:color w:val="000000"/>
          <w:sz w:val="34"/>
          <w:szCs w:val="34"/>
        </w:rPr>
        <w:t>的宣传栏进行刊发，严禁使用建筑围挡进行布置，不与不严肃的商业广告放在一起。</w:t>
      </w:r>
    </w:p>
    <w:p w:rsidR="0091078E" w:rsidRDefault="0091078E" w:rsidP="0091078E">
      <w:pPr>
        <w:pStyle w:val="a9"/>
        <w:spacing w:before="0" w:beforeAutospacing="0" w:after="0" w:afterAutospacing="0" w:line="600" w:lineRule="exact"/>
        <w:ind w:firstLineChars="200" w:firstLine="680"/>
        <w:jc w:val="both"/>
        <w:rPr>
          <w:rFonts w:ascii="仿宋_GB2312" w:eastAsia="仿宋_GB2312" w:hAnsi="仿宋_GB2312" w:cs="仿宋_GB2312"/>
          <w:color w:val="000000"/>
          <w:sz w:val="34"/>
          <w:szCs w:val="34"/>
        </w:rPr>
      </w:pPr>
      <w:r>
        <w:rPr>
          <w:rFonts w:ascii="仿宋_GB2312" w:eastAsia="仿宋_GB2312" w:hAnsi="仿宋_GB2312" w:cs="仿宋_GB2312" w:hint="eastAsia"/>
          <w:color w:val="000000"/>
          <w:sz w:val="34"/>
          <w:szCs w:val="34"/>
        </w:rPr>
        <w:lastRenderedPageBreak/>
        <w:t>三、</w:t>
      </w:r>
      <w:r w:rsidR="00130718">
        <w:rPr>
          <w:rFonts w:ascii="仿宋_GB2312" w:eastAsia="仿宋_GB2312" w:hAnsi="仿宋_GB2312" w:cs="仿宋_GB2312" w:hint="eastAsia"/>
          <w:color w:val="000000"/>
          <w:sz w:val="34"/>
          <w:szCs w:val="34"/>
        </w:rPr>
        <w:t>各学校及有关单位</w:t>
      </w:r>
      <w:r>
        <w:rPr>
          <w:rFonts w:ascii="仿宋_GB2312" w:eastAsia="仿宋_GB2312" w:hAnsi="仿宋_GB2312" w:cs="仿宋_GB2312" w:hint="eastAsia"/>
          <w:color w:val="000000"/>
          <w:sz w:val="34"/>
          <w:szCs w:val="34"/>
        </w:rPr>
        <w:t>要组织</w:t>
      </w:r>
      <w:proofErr w:type="gramStart"/>
      <w:r>
        <w:rPr>
          <w:rFonts w:ascii="仿宋_GB2312" w:eastAsia="仿宋_GB2312" w:hAnsi="仿宋_GB2312" w:cs="仿宋_GB2312" w:hint="eastAsia"/>
          <w:color w:val="000000"/>
          <w:sz w:val="34"/>
          <w:szCs w:val="34"/>
        </w:rPr>
        <w:t>对之前</w:t>
      </w:r>
      <w:proofErr w:type="gramEnd"/>
      <w:r>
        <w:rPr>
          <w:rFonts w:ascii="仿宋_GB2312" w:eastAsia="仿宋_GB2312" w:hAnsi="仿宋_GB2312" w:cs="仿宋_GB2312" w:hint="eastAsia"/>
          <w:color w:val="000000"/>
          <w:sz w:val="34"/>
          <w:szCs w:val="34"/>
        </w:rPr>
        <w:t>已经刊发的各类宣传标语进行检查，凡是准确宣传习近平新时代中国特色社会主义思想的标语都可合理保留，表述不当、内容过时的要及时进行清理，有破损的要及时更新。</w:t>
      </w:r>
    </w:p>
    <w:p w:rsidR="0091078E" w:rsidRDefault="0091078E" w:rsidP="0091078E">
      <w:pPr>
        <w:pStyle w:val="a9"/>
        <w:spacing w:before="0" w:beforeAutospacing="0" w:after="0" w:afterAutospacing="0" w:line="600" w:lineRule="exact"/>
        <w:ind w:firstLineChars="200" w:firstLine="680"/>
        <w:jc w:val="both"/>
        <w:rPr>
          <w:rFonts w:ascii="仿宋_GB2312" w:eastAsia="仿宋_GB2312" w:hAnsi="仿宋_GB2312" w:cs="仿宋_GB2312"/>
          <w:color w:val="000000"/>
          <w:sz w:val="34"/>
          <w:szCs w:val="34"/>
        </w:rPr>
      </w:pPr>
      <w:r>
        <w:rPr>
          <w:rFonts w:ascii="仿宋_GB2312" w:eastAsia="仿宋_GB2312" w:hAnsi="仿宋_GB2312" w:cs="仿宋_GB2312" w:hint="eastAsia"/>
          <w:color w:val="000000"/>
          <w:sz w:val="34"/>
          <w:szCs w:val="34"/>
        </w:rPr>
        <w:t>四、请各部门单位于11月</w:t>
      </w:r>
      <w:r w:rsidR="00130718">
        <w:rPr>
          <w:rFonts w:ascii="仿宋_GB2312" w:eastAsia="仿宋_GB2312" w:hAnsi="仿宋_GB2312" w:cs="仿宋_GB2312" w:hint="eastAsia"/>
          <w:color w:val="000000"/>
          <w:sz w:val="34"/>
          <w:szCs w:val="34"/>
        </w:rPr>
        <w:t>2</w:t>
      </w:r>
      <w:r w:rsidR="00DF2861">
        <w:rPr>
          <w:rFonts w:ascii="仿宋_GB2312" w:eastAsia="仿宋_GB2312" w:hAnsi="仿宋_GB2312" w:cs="仿宋_GB2312" w:hint="eastAsia"/>
          <w:color w:val="000000"/>
          <w:sz w:val="34"/>
          <w:szCs w:val="34"/>
        </w:rPr>
        <w:t>6</w:t>
      </w:r>
      <w:r>
        <w:rPr>
          <w:rFonts w:ascii="仿宋_GB2312" w:eastAsia="仿宋_GB2312" w:hAnsi="仿宋_GB2312" w:cs="仿宋_GB2312" w:hint="eastAsia"/>
          <w:color w:val="000000"/>
          <w:sz w:val="34"/>
          <w:szCs w:val="34"/>
        </w:rPr>
        <w:t>日前将宣传标语刊发简要情况（要有数据等，各单位提供至少2张照片）报市</w:t>
      </w:r>
      <w:r w:rsidR="00130718">
        <w:rPr>
          <w:rFonts w:ascii="仿宋_GB2312" w:eastAsia="仿宋_GB2312" w:hAnsi="仿宋_GB2312" w:cs="仿宋_GB2312" w:hint="eastAsia"/>
          <w:color w:val="000000"/>
          <w:sz w:val="34"/>
          <w:szCs w:val="34"/>
        </w:rPr>
        <w:t>教育局党委办办公室</w:t>
      </w:r>
      <w:r>
        <w:rPr>
          <w:rFonts w:ascii="仿宋_GB2312" w:eastAsia="仿宋_GB2312" w:hAnsi="仿宋_GB2312" w:cs="仿宋_GB2312" w:hint="eastAsia"/>
          <w:color w:val="000000"/>
          <w:sz w:val="34"/>
          <w:szCs w:val="34"/>
        </w:rPr>
        <w:t xml:space="preserve">，相关材料请发至电子邮箱 </w:t>
      </w:r>
      <w:hyperlink r:id="rId6" w:history="1">
        <w:r w:rsidR="00856E56" w:rsidRPr="00384F57">
          <w:rPr>
            <w:rFonts w:ascii="仿宋_GB2312" w:eastAsia="仿宋_GB2312" w:hAnsi="仿宋_GB2312" w:cs="仿宋_GB2312" w:hint="eastAsia"/>
            <w:color w:val="000000"/>
            <w:sz w:val="34"/>
            <w:szCs w:val="34"/>
          </w:rPr>
          <w:t>dwb5533956@126.com</w:t>
        </w:r>
      </w:hyperlink>
      <w:r>
        <w:rPr>
          <w:rFonts w:ascii="仿宋_GB2312" w:eastAsia="仿宋_GB2312" w:hAnsi="仿宋_GB2312" w:cs="仿宋_GB2312" w:hint="eastAsia"/>
          <w:color w:val="000000"/>
          <w:sz w:val="34"/>
          <w:szCs w:val="34"/>
        </w:rPr>
        <w:t>。</w:t>
      </w:r>
    </w:p>
    <w:p w:rsidR="00856E56" w:rsidRPr="00856E56" w:rsidRDefault="00856E56" w:rsidP="001540E7">
      <w:pPr>
        <w:spacing w:line="600" w:lineRule="exact"/>
        <w:ind w:firstLineChars="200" w:firstLine="680"/>
        <w:rPr>
          <w:rFonts w:ascii="仿宋_GB2312" w:eastAsia="仿宋_GB2312" w:hAnsi="仿宋_GB2312" w:cs="仿宋_GB2312"/>
          <w:color w:val="000000"/>
          <w:kern w:val="0"/>
          <w:sz w:val="34"/>
          <w:szCs w:val="34"/>
        </w:rPr>
      </w:pPr>
      <w:r w:rsidRPr="00856E56">
        <w:rPr>
          <w:rFonts w:ascii="仿宋_GB2312" w:eastAsia="仿宋_GB2312" w:hAnsi="仿宋_GB2312" w:cs="仿宋_GB2312" w:hint="eastAsia"/>
          <w:color w:val="000000"/>
          <w:kern w:val="0"/>
          <w:sz w:val="34"/>
          <w:szCs w:val="34"/>
        </w:rPr>
        <w:t>联系电话：</w:t>
      </w:r>
      <w:r>
        <w:rPr>
          <w:rFonts w:ascii="仿宋_GB2312" w:eastAsia="仿宋_GB2312" w:hAnsi="仿宋_GB2312" w:cs="仿宋_GB2312" w:hint="eastAsia"/>
          <w:color w:val="000000"/>
          <w:kern w:val="0"/>
          <w:sz w:val="34"/>
          <w:szCs w:val="34"/>
        </w:rPr>
        <w:t>5533956</w:t>
      </w:r>
      <w:r w:rsidRPr="00856E56">
        <w:rPr>
          <w:rFonts w:ascii="仿宋_GB2312" w:eastAsia="仿宋_GB2312" w:hAnsi="仿宋_GB2312" w:cs="仿宋_GB2312" w:hint="eastAsia"/>
          <w:color w:val="000000"/>
          <w:kern w:val="0"/>
          <w:sz w:val="34"/>
          <w:szCs w:val="34"/>
        </w:rPr>
        <w:t>，电子邮箱：</w:t>
      </w:r>
      <w:r>
        <w:rPr>
          <w:rFonts w:ascii="仿宋_GB2312" w:eastAsia="仿宋_GB2312" w:hAnsi="仿宋_GB2312" w:cs="仿宋_GB2312" w:hint="eastAsia"/>
          <w:color w:val="000000"/>
          <w:kern w:val="0"/>
          <w:sz w:val="34"/>
          <w:szCs w:val="34"/>
        </w:rPr>
        <w:t>dwb5533956@126.com</w:t>
      </w:r>
      <w:r w:rsidRPr="00856E56">
        <w:rPr>
          <w:rFonts w:ascii="仿宋_GB2312" w:eastAsia="仿宋_GB2312" w:hAnsi="仿宋_GB2312" w:cs="仿宋_GB2312" w:hint="eastAsia"/>
          <w:color w:val="000000"/>
          <w:kern w:val="0"/>
          <w:sz w:val="34"/>
          <w:szCs w:val="34"/>
        </w:rPr>
        <w:t>。</w:t>
      </w:r>
    </w:p>
    <w:p w:rsidR="0091078E" w:rsidRPr="00856E56" w:rsidRDefault="0091078E" w:rsidP="0091078E">
      <w:pPr>
        <w:spacing w:line="600" w:lineRule="exact"/>
        <w:rPr>
          <w:rFonts w:ascii="仿宋_GB2312" w:eastAsia="仿宋_GB2312" w:hAnsi="仿宋_GB2312" w:cs="仿宋_GB2312"/>
          <w:sz w:val="34"/>
          <w:szCs w:val="34"/>
        </w:rPr>
      </w:pPr>
    </w:p>
    <w:p w:rsidR="0091078E" w:rsidRPr="00F578B9" w:rsidRDefault="0091078E" w:rsidP="00F578B9">
      <w:pPr>
        <w:spacing w:line="600" w:lineRule="exact"/>
        <w:ind w:leftChars="304" w:left="1998" w:hangingChars="400" w:hanging="1360"/>
        <w:rPr>
          <w:rFonts w:ascii="仿宋_GB2312" w:eastAsia="仿宋_GB2312" w:hAnsi="仿宋_GB2312" w:cs="仿宋_GB2312"/>
          <w:kern w:val="0"/>
          <w:sz w:val="34"/>
          <w:szCs w:val="34"/>
        </w:rPr>
      </w:pPr>
      <w:r w:rsidRPr="00F578B9">
        <w:rPr>
          <w:rFonts w:ascii="仿宋_GB2312" w:eastAsia="仿宋_GB2312" w:hAnsi="仿宋_GB2312" w:cs="仿宋_GB2312" w:hint="eastAsia"/>
          <w:kern w:val="0"/>
          <w:sz w:val="34"/>
          <w:szCs w:val="34"/>
        </w:rPr>
        <w:t>附件：1.关于做好习近平总书记视察广东重要讲话精神社会宣传的通知</w:t>
      </w:r>
    </w:p>
    <w:p w:rsidR="0091078E" w:rsidRPr="00F578B9" w:rsidRDefault="0091078E" w:rsidP="00F578B9">
      <w:pPr>
        <w:spacing w:line="600" w:lineRule="exact"/>
        <w:ind w:leftChars="760" w:left="1936" w:hangingChars="100" w:hanging="340"/>
        <w:rPr>
          <w:rFonts w:ascii="仿宋_GB2312" w:eastAsia="仿宋_GB2312" w:hAnsi="仿宋_GB2312" w:cs="仿宋_GB2312"/>
          <w:kern w:val="0"/>
          <w:sz w:val="34"/>
          <w:szCs w:val="34"/>
        </w:rPr>
      </w:pPr>
      <w:r w:rsidRPr="00F578B9">
        <w:rPr>
          <w:rFonts w:ascii="仿宋_GB2312" w:eastAsia="仿宋_GB2312" w:hAnsi="仿宋_GB2312" w:cs="仿宋_GB2312" w:hint="eastAsia"/>
          <w:kern w:val="0"/>
          <w:sz w:val="34"/>
          <w:szCs w:val="34"/>
        </w:rPr>
        <w:t>2.习近平总书记视察广东重要讲话精神宣传标语</w:t>
      </w:r>
    </w:p>
    <w:p w:rsidR="00856E56" w:rsidRDefault="00856E56" w:rsidP="0091078E">
      <w:pPr>
        <w:spacing w:line="600" w:lineRule="exact"/>
        <w:rPr>
          <w:rFonts w:ascii="仿宋_GB2312" w:eastAsia="仿宋_GB2312" w:hAnsi="仿宋_GB2312" w:cs="仿宋_GB2312"/>
          <w:sz w:val="34"/>
          <w:szCs w:val="34"/>
        </w:rPr>
      </w:pPr>
    </w:p>
    <w:p w:rsidR="0091078E" w:rsidRDefault="0091078E" w:rsidP="0091078E">
      <w:pPr>
        <w:spacing w:line="600" w:lineRule="exact"/>
        <w:rPr>
          <w:rFonts w:ascii="仿宋_GB2312" w:eastAsia="仿宋_GB2312" w:hAnsi="仿宋_GB2312" w:cs="仿宋_GB2312"/>
          <w:sz w:val="34"/>
          <w:szCs w:val="34"/>
        </w:rPr>
      </w:pPr>
    </w:p>
    <w:p w:rsidR="0091078E" w:rsidRDefault="00130718" w:rsidP="0091078E">
      <w:pPr>
        <w:wordWrap w:val="0"/>
        <w:spacing w:line="600" w:lineRule="exact"/>
        <w:ind w:left="1700"/>
        <w:jc w:val="center"/>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w:t>
      </w:r>
      <w:r w:rsidR="0091078E">
        <w:rPr>
          <w:rFonts w:ascii="仿宋_GB2312" w:eastAsia="仿宋_GB2312" w:hAnsi="仿宋_GB2312" w:cs="仿宋_GB2312" w:hint="eastAsia"/>
          <w:sz w:val="34"/>
          <w:szCs w:val="34"/>
        </w:rPr>
        <w:t>中共台山市</w:t>
      </w:r>
      <w:r>
        <w:rPr>
          <w:rFonts w:ascii="仿宋_GB2312" w:eastAsia="仿宋_GB2312" w:hAnsi="仿宋_GB2312" w:cs="仿宋_GB2312" w:hint="eastAsia"/>
          <w:sz w:val="34"/>
          <w:szCs w:val="34"/>
        </w:rPr>
        <w:t>教育局委员会</w:t>
      </w:r>
      <w:r w:rsidR="0091078E">
        <w:rPr>
          <w:rFonts w:ascii="仿宋_GB2312" w:eastAsia="仿宋_GB2312" w:hAnsi="仿宋_GB2312" w:cs="仿宋_GB2312" w:hint="eastAsia"/>
          <w:sz w:val="34"/>
          <w:szCs w:val="34"/>
        </w:rPr>
        <w:t xml:space="preserve"> </w:t>
      </w:r>
    </w:p>
    <w:p w:rsidR="0091078E" w:rsidRDefault="0091078E" w:rsidP="0091078E">
      <w:pPr>
        <w:spacing w:line="600" w:lineRule="exact"/>
        <w:ind w:left="1700" w:right="510"/>
        <w:jc w:val="center"/>
        <w:rPr>
          <w:rFonts w:ascii="仿宋_GB2312" w:eastAsia="仿宋_GB2312" w:hAnsi="仿宋_GB2312" w:cs="仿宋_GB2312"/>
          <w:sz w:val="34"/>
          <w:szCs w:val="34"/>
        </w:rPr>
      </w:pPr>
      <w:r>
        <w:rPr>
          <w:rFonts w:ascii="仿宋_GB2312" w:eastAsia="仿宋_GB2312" w:hAnsi="仿宋_GB2312" w:cs="仿宋_GB2312" w:hint="eastAsia"/>
          <w:sz w:val="34"/>
          <w:szCs w:val="34"/>
        </w:rPr>
        <w:t xml:space="preserve">                  2018年11月</w:t>
      </w:r>
      <w:r w:rsidR="00130718">
        <w:rPr>
          <w:rFonts w:ascii="仿宋_GB2312" w:eastAsia="仿宋_GB2312" w:hAnsi="仿宋_GB2312" w:cs="仿宋_GB2312" w:hint="eastAsia"/>
          <w:sz w:val="34"/>
          <w:szCs w:val="34"/>
        </w:rPr>
        <w:t>20</w:t>
      </w:r>
      <w:r>
        <w:rPr>
          <w:rFonts w:ascii="仿宋_GB2312" w:eastAsia="仿宋_GB2312" w:hAnsi="仿宋_GB2312" w:cs="仿宋_GB2312" w:hint="eastAsia"/>
          <w:sz w:val="34"/>
          <w:szCs w:val="34"/>
        </w:rPr>
        <w:t>日</w:t>
      </w:r>
    </w:p>
    <w:p w:rsidR="0091078E" w:rsidRDefault="0091078E" w:rsidP="0091078E">
      <w:pPr>
        <w:spacing w:line="600" w:lineRule="exact"/>
        <w:ind w:left="1700" w:right="510"/>
        <w:jc w:val="center"/>
        <w:rPr>
          <w:rFonts w:ascii="仿宋_GB2312" w:eastAsia="仿宋_GB2312" w:hAnsi="仿宋_GB2312" w:cs="仿宋_GB2312"/>
          <w:sz w:val="34"/>
          <w:szCs w:val="34"/>
        </w:rPr>
      </w:pPr>
    </w:p>
    <w:p w:rsidR="008166DB" w:rsidRDefault="008166DB" w:rsidP="0091078E">
      <w:pPr>
        <w:spacing w:line="600" w:lineRule="exact"/>
        <w:ind w:left="1700" w:right="510"/>
        <w:jc w:val="center"/>
        <w:rPr>
          <w:rFonts w:ascii="仿宋_GB2312" w:eastAsia="仿宋_GB2312" w:hAnsi="仿宋_GB2312" w:cs="仿宋_GB2312" w:hint="eastAsia"/>
          <w:sz w:val="34"/>
          <w:szCs w:val="34"/>
        </w:rPr>
      </w:pPr>
    </w:p>
    <w:p w:rsidR="0091078E" w:rsidRDefault="0091078E" w:rsidP="0091078E">
      <w:pPr>
        <w:spacing w:line="600" w:lineRule="exact"/>
        <w:ind w:left="1700" w:right="510"/>
        <w:jc w:val="center"/>
        <w:rPr>
          <w:rFonts w:ascii="仿宋_GB2312" w:eastAsia="仿宋_GB2312" w:hAnsi="仿宋_GB2312" w:cs="仿宋_GB2312"/>
          <w:sz w:val="34"/>
          <w:szCs w:val="34"/>
        </w:rPr>
      </w:pPr>
    </w:p>
    <w:tbl>
      <w:tblPr>
        <w:tblpPr w:leftFromText="180" w:rightFromText="180" w:vertAnchor="text" w:horzAnchor="page" w:tblpX="1652" w:tblpY="591"/>
        <w:tblOverlap w:val="neve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9060"/>
      </w:tblGrid>
      <w:tr w:rsidR="0091078E" w:rsidRPr="001540E7" w:rsidTr="005266B0">
        <w:tc>
          <w:tcPr>
            <w:tcW w:w="9060" w:type="dxa"/>
            <w:tcBorders>
              <w:top w:val="single" w:sz="4" w:space="0" w:color="auto"/>
              <w:left w:val="nil"/>
              <w:bottom w:val="single" w:sz="4" w:space="0" w:color="auto"/>
              <w:right w:val="nil"/>
            </w:tcBorders>
          </w:tcPr>
          <w:p w:rsidR="0091078E" w:rsidRPr="001540E7" w:rsidRDefault="00130718" w:rsidP="00130718">
            <w:pPr>
              <w:spacing w:line="560" w:lineRule="exact"/>
              <w:rPr>
                <w:rFonts w:ascii="仿宋_GB2312" w:eastAsia="仿宋_GB2312" w:hAnsi="仿宋_GB2312" w:cs="仿宋_GB2312"/>
                <w:sz w:val="34"/>
                <w:szCs w:val="34"/>
              </w:rPr>
            </w:pPr>
            <w:r>
              <w:rPr>
                <w:rFonts w:ascii="仿宋_GB2312" w:eastAsia="仿宋_GB2312" w:hAnsi="仿宋_GB2312" w:cs="仿宋_GB2312" w:hint="eastAsia"/>
                <w:sz w:val="34"/>
                <w:szCs w:val="34"/>
              </w:rPr>
              <w:t>中共台山市教育局委员会</w:t>
            </w:r>
            <w:r w:rsidR="001540E7">
              <w:rPr>
                <w:rFonts w:ascii="仿宋_GB2312" w:eastAsia="仿宋_GB2312" w:hAnsi="仿宋_GB2312" w:cs="仿宋_GB2312" w:hint="eastAsia"/>
                <w:sz w:val="34"/>
                <w:szCs w:val="34"/>
              </w:rPr>
              <w:t xml:space="preserve">          </w:t>
            </w:r>
            <w:r w:rsidR="0091078E" w:rsidRPr="001540E7">
              <w:rPr>
                <w:rFonts w:ascii="仿宋_GB2312" w:eastAsia="仿宋_GB2312" w:hAnsi="仿宋_GB2312" w:cs="仿宋_GB2312" w:hint="eastAsia"/>
                <w:sz w:val="34"/>
                <w:szCs w:val="34"/>
              </w:rPr>
              <w:t>2018年11月</w:t>
            </w:r>
            <w:r w:rsidRPr="001540E7">
              <w:rPr>
                <w:rFonts w:ascii="仿宋_GB2312" w:eastAsia="仿宋_GB2312" w:hAnsi="仿宋_GB2312" w:cs="仿宋_GB2312" w:hint="eastAsia"/>
                <w:sz w:val="34"/>
                <w:szCs w:val="34"/>
              </w:rPr>
              <w:t>20</w:t>
            </w:r>
            <w:r w:rsidR="0091078E" w:rsidRPr="001540E7">
              <w:rPr>
                <w:rFonts w:ascii="仿宋_GB2312" w:eastAsia="仿宋_GB2312" w:hAnsi="仿宋_GB2312" w:cs="仿宋_GB2312" w:hint="eastAsia"/>
                <w:sz w:val="34"/>
                <w:szCs w:val="34"/>
              </w:rPr>
              <w:t>日印发</w:t>
            </w:r>
          </w:p>
        </w:tc>
      </w:tr>
    </w:tbl>
    <w:p w:rsidR="008C1374" w:rsidRPr="0091078E" w:rsidRDefault="008C1374"/>
    <w:sectPr w:rsidR="008C1374" w:rsidRPr="0091078E" w:rsidSect="008C137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05A" w:rsidRDefault="0090205A" w:rsidP="0091078E">
      <w:r>
        <w:separator/>
      </w:r>
    </w:p>
  </w:endnote>
  <w:endnote w:type="continuationSeparator" w:id="0">
    <w:p w:rsidR="0090205A" w:rsidRDefault="0090205A" w:rsidP="0091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06835"/>
      <w:docPartObj>
        <w:docPartGallery w:val="Page Numbers (Bottom of Page)"/>
        <w:docPartUnique/>
      </w:docPartObj>
    </w:sdtPr>
    <w:sdtEndPr>
      <w:rPr>
        <w:rFonts w:ascii="仿宋" w:eastAsia="仿宋" w:hAnsi="仿宋"/>
        <w:sz w:val="28"/>
        <w:szCs w:val="28"/>
      </w:rPr>
    </w:sdtEndPr>
    <w:sdtContent>
      <w:p w:rsidR="00394425" w:rsidRPr="00394425" w:rsidRDefault="00394425">
        <w:pPr>
          <w:pStyle w:val="a7"/>
          <w:jc w:val="right"/>
          <w:rPr>
            <w:rFonts w:ascii="仿宋" w:eastAsia="仿宋" w:hAnsi="仿宋"/>
            <w:sz w:val="28"/>
            <w:szCs w:val="28"/>
          </w:rPr>
        </w:pPr>
        <w:r>
          <w:rPr>
            <w:rFonts w:ascii="仿宋" w:eastAsia="仿宋" w:hAnsi="仿宋" w:hint="eastAsia"/>
            <w:sz w:val="28"/>
            <w:szCs w:val="28"/>
          </w:rPr>
          <w:t>—</w:t>
        </w:r>
        <w:r w:rsidRPr="00394425">
          <w:rPr>
            <w:rFonts w:ascii="仿宋" w:eastAsia="仿宋" w:hAnsi="仿宋"/>
            <w:sz w:val="28"/>
            <w:szCs w:val="28"/>
          </w:rPr>
          <w:fldChar w:fldCharType="begin"/>
        </w:r>
        <w:r w:rsidRPr="00394425">
          <w:rPr>
            <w:rFonts w:ascii="仿宋" w:eastAsia="仿宋" w:hAnsi="仿宋"/>
            <w:sz w:val="28"/>
            <w:szCs w:val="28"/>
          </w:rPr>
          <w:instrText xml:space="preserve"> PAGE   \* MERGEFORMAT </w:instrText>
        </w:r>
        <w:r w:rsidRPr="00394425">
          <w:rPr>
            <w:rFonts w:ascii="仿宋" w:eastAsia="仿宋" w:hAnsi="仿宋"/>
            <w:sz w:val="28"/>
            <w:szCs w:val="28"/>
          </w:rPr>
          <w:fldChar w:fldCharType="separate"/>
        </w:r>
        <w:r w:rsidR="001540E7" w:rsidRPr="001540E7">
          <w:rPr>
            <w:rFonts w:ascii="仿宋" w:eastAsia="仿宋" w:hAnsi="仿宋"/>
            <w:noProof/>
            <w:sz w:val="28"/>
            <w:szCs w:val="28"/>
            <w:lang w:val="zh-CN"/>
          </w:rPr>
          <w:t>1</w:t>
        </w:r>
        <w:r w:rsidRPr="00394425">
          <w:rPr>
            <w:rFonts w:ascii="仿宋" w:eastAsia="仿宋" w:hAnsi="仿宋"/>
            <w:sz w:val="28"/>
            <w:szCs w:val="28"/>
          </w:rPr>
          <w:fldChar w:fldCharType="end"/>
        </w:r>
        <w:r>
          <w:rPr>
            <w:rFonts w:ascii="仿宋" w:eastAsia="仿宋" w:hAnsi="仿宋" w:hint="eastAsia"/>
            <w:sz w:val="28"/>
            <w:szCs w:val="28"/>
          </w:rPr>
          <w:t>—</w:t>
        </w:r>
      </w:p>
    </w:sdtContent>
  </w:sdt>
  <w:p w:rsidR="00394425" w:rsidRDefault="003944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05A" w:rsidRDefault="0090205A" w:rsidP="0091078E">
      <w:r>
        <w:separator/>
      </w:r>
    </w:p>
  </w:footnote>
  <w:footnote w:type="continuationSeparator" w:id="0">
    <w:p w:rsidR="0090205A" w:rsidRDefault="0090205A" w:rsidP="009107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1078E"/>
    <w:rsid w:val="000465E8"/>
    <w:rsid w:val="00130718"/>
    <w:rsid w:val="001540E7"/>
    <w:rsid w:val="00184497"/>
    <w:rsid w:val="001909AE"/>
    <w:rsid w:val="00330B70"/>
    <w:rsid w:val="00373C09"/>
    <w:rsid w:val="00384F57"/>
    <w:rsid w:val="0039405F"/>
    <w:rsid w:val="00394425"/>
    <w:rsid w:val="004469CA"/>
    <w:rsid w:val="004606FE"/>
    <w:rsid w:val="004C5963"/>
    <w:rsid w:val="00505E66"/>
    <w:rsid w:val="00537570"/>
    <w:rsid w:val="0065366D"/>
    <w:rsid w:val="006810EE"/>
    <w:rsid w:val="007C492C"/>
    <w:rsid w:val="008166DB"/>
    <w:rsid w:val="00856E56"/>
    <w:rsid w:val="008C1374"/>
    <w:rsid w:val="008E2FAD"/>
    <w:rsid w:val="0090205A"/>
    <w:rsid w:val="0091078E"/>
    <w:rsid w:val="00AC4ADA"/>
    <w:rsid w:val="00D219AF"/>
    <w:rsid w:val="00D31B07"/>
    <w:rsid w:val="00DF2861"/>
    <w:rsid w:val="00F35307"/>
    <w:rsid w:val="00F578B9"/>
    <w:rsid w:val="00F77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AB175"/>
  <w15:docId w15:val="{70275E83-F3BD-4F8E-8FF6-0FF30B95A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078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link w:val="1Char"/>
    <w:qFormat/>
    <w:rsid w:val="00330B70"/>
    <w:pPr>
      <w:widowControl w:val="0"/>
      <w:jc w:val="both"/>
    </w:pPr>
    <w:rPr>
      <w:rFonts w:ascii="Courier New" w:eastAsia="宋体" w:hAnsi="Courier New" w:cs="Courier New"/>
      <w:szCs w:val="21"/>
    </w:rPr>
  </w:style>
  <w:style w:type="paragraph" w:styleId="a3">
    <w:name w:val="Plain Text"/>
    <w:basedOn w:val="a"/>
    <w:link w:val="a4"/>
    <w:uiPriority w:val="99"/>
    <w:semiHidden/>
    <w:unhideWhenUsed/>
    <w:rsid w:val="00330B70"/>
    <w:rPr>
      <w:rFonts w:ascii="宋体" w:hAnsi="Courier New" w:cs="Courier New"/>
      <w:szCs w:val="21"/>
    </w:rPr>
  </w:style>
  <w:style w:type="character" w:customStyle="1" w:styleId="a4">
    <w:name w:val="纯文本 字符"/>
    <w:basedOn w:val="a0"/>
    <w:link w:val="a3"/>
    <w:uiPriority w:val="99"/>
    <w:semiHidden/>
    <w:rsid w:val="00330B70"/>
    <w:rPr>
      <w:rFonts w:ascii="宋体" w:eastAsia="宋体" w:hAnsi="Courier New" w:cs="Courier New"/>
      <w:szCs w:val="21"/>
    </w:rPr>
  </w:style>
  <w:style w:type="character" w:customStyle="1" w:styleId="1Char">
    <w:name w:val="样式1 Char"/>
    <w:basedOn w:val="a4"/>
    <w:link w:val="1"/>
    <w:rsid w:val="00330B70"/>
    <w:rPr>
      <w:rFonts w:ascii="Courier New" w:eastAsia="宋体" w:hAnsi="Courier New" w:cs="Courier New"/>
      <w:szCs w:val="21"/>
    </w:rPr>
  </w:style>
  <w:style w:type="paragraph" w:styleId="a5">
    <w:name w:val="header"/>
    <w:basedOn w:val="a"/>
    <w:link w:val="a6"/>
    <w:uiPriority w:val="99"/>
    <w:semiHidden/>
    <w:unhideWhenUsed/>
    <w:rsid w:val="009107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semiHidden/>
    <w:rsid w:val="0091078E"/>
    <w:rPr>
      <w:sz w:val="18"/>
      <w:szCs w:val="18"/>
    </w:rPr>
  </w:style>
  <w:style w:type="paragraph" w:styleId="a7">
    <w:name w:val="footer"/>
    <w:basedOn w:val="a"/>
    <w:link w:val="a8"/>
    <w:uiPriority w:val="99"/>
    <w:unhideWhenUsed/>
    <w:rsid w:val="009107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8">
    <w:name w:val="页脚 字符"/>
    <w:basedOn w:val="a0"/>
    <w:link w:val="a7"/>
    <w:uiPriority w:val="99"/>
    <w:rsid w:val="0091078E"/>
    <w:rPr>
      <w:sz w:val="18"/>
      <w:szCs w:val="18"/>
    </w:rPr>
  </w:style>
  <w:style w:type="paragraph" w:styleId="a9">
    <w:name w:val="Normal (Web)"/>
    <w:basedOn w:val="a"/>
    <w:rsid w:val="0091078E"/>
    <w:pPr>
      <w:widowControl/>
      <w:spacing w:before="100" w:beforeAutospacing="1" w:after="100" w:afterAutospacing="1"/>
      <w:jc w:val="left"/>
    </w:pPr>
    <w:rPr>
      <w:rFonts w:ascii="宋体" w:hAnsi="宋体" w:cs="宋体"/>
      <w:kern w:val="0"/>
      <w:sz w:val="24"/>
      <w:szCs w:val="24"/>
    </w:rPr>
  </w:style>
  <w:style w:type="character" w:styleId="aa">
    <w:name w:val="Hyperlink"/>
    <w:basedOn w:val="a0"/>
    <w:uiPriority w:val="99"/>
    <w:unhideWhenUsed/>
    <w:rsid w:val="00856E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wb5533956@126.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102</Words>
  <Characters>583</Characters>
  <Application>Microsoft Office Word</Application>
  <DocSecurity>0</DocSecurity>
  <Lines>4</Lines>
  <Paragraphs>1</Paragraphs>
  <ScaleCrop>false</ScaleCrop>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27</cp:revision>
  <cp:lastPrinted>2018-11-20T02:23:00Z</cp:lastPrinted>
  <dcterms:created xsi:type="dcterms:W3CDTF">2018-11-20T00:58:00Z</dcterms:created>
  <dcterms:modified xsi:type="dcterms:W3CDTF">2018-11-20T03:57:00Z</dcterms:modified>
</cp:coreProperties>
</file>